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2B74" w14:textId="77777777" w:rsidR="00770438" w:rsidRPr="00030FB7" w:rsidRDefault="00770438" w:rsidP="00030FB7">
      <w:pPr>
        <w:jc w:val="center"/>
        <w:rPr>
          <w:rFonts w:ascii="ＭＳ Ｐゴシック" w:eastAsia="ＭＳ Ｐゴシック" w:hAnsi="ＭＳ Ｐゴシック"/>
          <w:sz w:val="22"/>
          <w:u w:val="double"/>
        </w:rPr>
      </w:pPr>
      <w:r w:rsidRPr="00030FB7">
        <w:rPr>
          <w:rFonts w:ascii="ＭＳ Ｐゴシック" w:eastAsia="ＭＳ Ｐゴシック" w:hAnsi="ＭＳ Ｐゴシック" w:hint="eastAsia"/>
          <w:sz w:val="22"/>
          <w:u w:val="double"/>
        </w:rPr>
        <w:t>マイクロニードリング機器</w:t>
      </w:r>
      <w:r w:rsidRPr="00030FB7">
        <w:rPr>
          <w:rFonts w:ascii="ＭＳ Ｐゴシック" w:eastAsia="ＭＳ Ｐゴシック" w:hAnsi="ＭＳ Ｐゴシック"/>
          <w:sz w:val="22"/>
          <w:u w:val="double"/>
        </w:rPr>
        <w:t>D</w:t>
      </w:r>
      <w:r w:rsidRPr="00030FB7">
        <w:rPr>
          <w:rFonts w:ascii="ＭＳ Ｐゴシック" w:eastAsia="ＭＳ Ｐゴシック" w:hAnsi="ＭＳ Ｐゴシック" w:hint="eastAsia"/>
          <w:sz w:val="22"/>
          <w:u w:val="double"/>
        </w:rPr>
        <w:t>́</w:t>
      </w:r>
      <w:r w:rsidRPr="00030FB7">
        <w:rPr>
          <w:rFonts w:ascii="ＭＳ Ｐゴシック" w:eastAsia="ＭＳ Ｐゴシック" w:hAnsi="ＭＳ Ｐゴシック"/>
          <w:sz w:val="22"/>
          <w:u w:val="double"/>
        </w:rPr>
        <w:t>Liv</w:t>
      </w:r>
      <w:r w:rsidRPr="00030FB7">
        <w:rPr>
          <w:rFonts w:ascii="ＭＳ Ｐゴシック" w:eastAsia="ＭＳ Ｐゴシック" w:hAnsi="ＭＳ Ｐゴシック" w:hint="eastAsia"/>
          <w:sz w:val="22"/>
          <w:u w:val="double"/>
          <w:vertAlign w:val="superscript"/>
        </w:rPr>
        <w:t>Ⓡ</w:t>
      </w:r>
      <w:r w:rsidRPr="00030FB7">
        <w:rPr>
          <w:rFonts w:ascii="ＭＳ Ｐゴシック" w:eastAsia="ＭＳ Ｐゴシック" w:hAnsi="ＭＳ Ｐゴシック" w:hint="eastAsia"/>
          <w:sz w:val="22"/>
          <w:u w:val="double"/>
        </w:rPr>
        <w:t>治療に関する説明文書および同意書</w:t>
      </w:r>
    </w:p>
    <w:p w14:paraId="4F556EA3" w14:textId="77777777" w:rsidR="00030FB7" w:rsidRDefault="00030FB7" w:rsidP="00770438"/>
    <w:p w14:paraId="3007EE50" w14:textId="64FCBFC2" w:rsidR="00770438" w:rsidRPr="00030FB7" w:rsidRDefault="00770438" w:rsidP="00770438">
      <w:pPr>
        <w:rPr>
          <w:rFonts w:ascii="ＭＳ Ｐゴシック" w:eastAsia="ＭＳ Ｐゴシック" w:hAnsi="ＭＳ Ｐゴシック"/>
        </w:rPr>
      </w:pPr>
      <w:r w:rsidRPr="00030FB7">
        <w:rPr>
          <w:rFonts w:ascii="ＭＳ Ｐゴシック" w:eastAsia="ＭＳ Ｐゴシック" w:hAnsi="ＭＳ Ｐゴシック"/>
        </w:rPr>
        <w:t>1</w:t>
      </w:r>
      <w:r w:rsidRPr="00030FB7">
        <w:rPr>
          <w:rFonts w:ascii="ＭＳ Ｐゴシック" w:eastAsia="ＭＳ Ｐゴシック" w:hAnsi="ＭＳ Ｐゴシック" w:hint="eastAsia"/>
        </w:rPr>
        <w:t>．施術について</w:t>
      </w:r>
    </w:p>
    <w:p w14:paraId="161E7006" w14:textId="633E48CD"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ポンピングモードでは美容成分を塗布し、その上から微小の穴を開けることで肌の奥までより美容成分を届ける効果があります。同時に、皮膚の真皮層まで穴を開けることで、その傷が再生する過程（創傷治癒力を利用）で再生能力を活性し、肌の再生を図る治療法です。</w:t>
      </w:r>
    </w:p>
    <w:p w14:paraId="5A400541" w14:textId="677BBE81"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インジェクションモードでは直接針を皮膚に注入することで、確実に皮膚の中に美容成分や製剤を注入します。</w:t>
      </w:r>
    </w:p>
    <w:p w14:paraId="1D24F06E" w14:textId="1F9E0F91"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肌の水分量や張り、弾力を生むコラーゲンの生成を促進。それにより肌に潤いや張りを与え、滑らかな肌に導きます。成分によっては、病態を改善する効果が期待できます。</w:t>
      </w:r>
    </w:p>
    <w:p w14:paraId="2D2862A9"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穏やかなアクネスカーの改善が期待できます。</w:t>
      </w:r>
    </w:p>
    <w:p w14:paraId="0360F51D" w14:textId="0DC7EA85"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表面麻酔をしてから行います。痛みがある場合は施術中も冷却しながら行います。</w:t>
      </w:r>
    </w:p>
    <w:p w14:paraId="730F888A" w14:textId="77777777" w:rsidR="00030FB7" w:rsidRPr="00030FB7" w:rsidRDefault="00030FB7" w:rsidP="00770438"/>
    <w:p w14:paraId="39A81182" w14:textId="69A4D1BF" w:rsidR="00770438" w:rsidRPr="00030FB7" w:rsidRDefault="00770438" w:rsidP="00770438">
      <w:pPr>
        <w:rPr>
          <w:rFonts w:ascii="ＭＳ Ｐゴシック" w:eastAsia="ＭＳ Ｐゴシック" w:hAnsi="ＭＳ Ｐゴシック"/>
        </w:rPr>
      </w:pPr>
      <w:r w:rsidRPr="00030FB7">
        <w:rPr>
          <w:rFonts w:ascii="ＭＳ Ｐゴシック" w:eastAsia="ＭＳ Ｐゴシック" w:hAnsi="ＭＳ Ｐゴシック"/>
        </w:rPr>
        <w:t>2</w:t>
      </w:r>
      <w:r w:rsidRPr="00030FB7">
        <w:rPr>
          <w:rFonts w:ascii="ＭＳ Ｐゴシック" w:eastAsia="ＭＳ Ｐゴシック" w:hAnsi="ＭＳ Ｐゴシック" w:hint="eastAsia"/>
        </w:rPr>
        <w:t>．リスク・副作用</w:t>
      </w:r>
    </w:p>
    <w:p w14:paraId="7FB4817F"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施術後は一時的に肌の赤みや乾燥、皮膚の剥離、かさぶたになることがあります。</w:t>
      </w:r>
    </w:p>
    <w:p w14:paraId="4AD8DAD9"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1</w:t>
      </w:r>
      <w:r w:rsidRPr="00030FB7">
        <w:rPr>
          <w:rFonts w:asciiTheme="majorHAnsi" w:eastAsiaTheme="majorHAnsi" w:hAnsiTheme="majorHAnsi" w:hint="eastAsia"/>
        </w:rPr>
        <w:t>週間ほど内出血が出る可能性があります。</w:t>
      </w:r>
    </w:p>
    <w:p w14:paraId="7C509E74"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 xml:space="preserve">一時的に肌が敏感になりますので、保湿と紫外線対策を行ってください。　</w:t>
      </w:r>
    </w:p>
    <w:p w14:paraId="3BDBD05C"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まれにアレルギー反応が見られる場合があります（必要な処置を行います）。</w:t>
      </w:r>
    </w:p>
    <w:p w14:paraId="7AD53BF3"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金属アレルギーの方はお申し出ください。</w:t>
      </w:r>
    </w:p>
    <w:p w14:paraId="60C59C35" w14:textId="77777777" w:rsidR="00030FB7" w:rsidRDefault="00030FB7" w:rsidP="00770438"/>
    <w:p w14:paraId="6169D402" w14:textId="417280D7" w:rsidR="00770438" w:rsidRPr="00030FB7" w:rsidRDefault="00770438" w:rsidP="00770438">
      <w:pPr>
        <w:rPr>
          <w:rFonts w:ascii="ＭＳ Ｐゴシック" w:eastAsia="ＭＳ Ｐゴシック" w:hAnsi="ＭＳ Ｐゴシック"/>
        </w:rPr>
      </w:pPr>
      <w:r w:rsidRPr="00030FB7">
        <w:rPr>
          <w:rFonts w:ascii="ＭＳ Ｐゴシック" w:eastAsia="ＭＳ Ｐゴシック" w:hAnsi="ＭＳ Ｐゴシック"/>
        </w:rPr>
        <w:t>3</w:t>
      </w:r>
      <w:r w:rsidRPr="00030FB7">
        <w:rPr>
          <w:rFonts w:ascii="ＭＳ Ｐゴシック" w:eastAsia="ＭＳ Ｐゴシック" w:hAnsi="ＭＳ Ｐゴシック" w:hint="eastAsia"/>
        </w:rPr>
        <w:t>．施術後のケア</w:t>
      </w:r>
    </w:p>
    <w:p w14:paraId="2F36AB2C" w14:textId="497CB6AC"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翌日から洗顔が可能です。赤みがある場合は赤みが改善してから行うことを推奨しております。</w:t>
      </w:r>
    </w:p>
    <w:p w14:paraId="55DA8F95" w14:textId="236DC98E"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治療後</w:t>
      </w:r>
      <w:r w:rsidRPr="00030FB7">
        <w:rPr>
          <w:rFonts w:asciiTheme="majorHAnsi" w:eastAsiaTheme="majorHAnsi" w:hAnsiTheme="majorHAnsi"/>
        </w:rPr>
        <w:t>3</w:t>
      </w:r>
      <w:r w:rsidRPr="00030FB7">
        <w:rPr>
          <w:rFonts w:asciiTheme="majorHAnsi" w:eastAsiaTheme="majorHAnsi" w:hAnsiTheme="majorHAnsi" w:hint="eastAsia"/>
        </w:rPr>
        <w:t>日～</w:t>
      </w:r>
      <w:r w:rsidRPr="00030FB7">
        <w:rPr>
          <w:rFonts w:asciiTheme="majorHAnsi" w:eastAsiaTheme="majorHAnsi" w:hAnsiTheme="majorHAnsi"/>
        </w:rPr>
        <w:t>1</w:t>
      </w:r>
      <w:r w:rsidRPr="00030FB7">
        <w:rPr>
          <w:rFonts w:asciiTheme="majorHAnsi" w:eastAsiaTheme="majorHAnsi" w:hAnsiTheme="majorHAnsi" w:hint="eastAsia"/>
        </w:rPr>
        <w:t>週間程度は、保湿と紫外線対策が必要です。必ず日焼け止め（治療に適したもの）を塗ってください。</w:t>
      </w:r>
    </w:p>
    <w:p w14:paraId="28A5EFCC" w14:textId="466342B5"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メイクを落とす際に強くこすったり、剥けてきた皮やかさぶたを剥がしたりするような行為は避けてください。</w:t>
      </w:r>
    </w:p>
    <w:p w14:paraId="00ED2A6C"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内出血が出た場合はメイクで隠していただくことができます。</w:t>
      </w:r>
    </w:p>
    <w:p w14:paraId="25812563"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施術当日はプールや、サウナなど汗をかく行為は避けてください。</w:t>
      </w:r>
    </w:p>
    <w:p w14:paraId="4EF078E7" w14:textId="77777777" w:rsidR="00030FB7" w:rsidRDefault="00030FB7" w:rsidP="00770438"/>
    <w:p w14:paraId="66840AA0" w14:textId="35D1445E" w:rsidR="00770438" w:rsidRPr="00030FB7" w:rsidRDefault="00770438" w:rsidP="00770438">
      <w:pPr>
        <w:rPr>
          <w:rFonts w:ascii="ＭＳ Ｐゴシック" w:eastAsia="ＭＳ Ｐゴシック" w:hAnsi="ＭＳ Ｐゴシック"/>
        </w:rPr>
      </w:pPr>
      <w:r w:rsidRPr="00030FB7">
        <w:rPr>
          <w:rFonts w:ascii="ＭＳ Ｐゴシック" w:eastAsia="ＭＳ Ｐゴシック" w:hAnsi="ＭＳ Ｐゴシック"/>
        </w:rPr>
        <w:t>4</w:t>
      </w:r>
      <w:r w:rsidRPr="00030FB7">
        <w:rPr>
          <w:rFonts w:ascii="ＭＳ Ｐゴシック" w:eastAsia="ＭＳ Ｐゴシック" w:hAnsi="ＭＳ Ｐゴシック" w:hint="eastAsia"/>
        </w:rPr>
        <w:t>．施術料金（表示は税込価格です）</w:t>
      </w:r>
    </w:p>
    <w:p w14:paraId="72988249" w14:textId="29B10B18"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診察料　初診料</w:t>
      </w:r>
      <w:r w:rsidR="00030FB7" w:rsidRPr="00030FB7">
        <w:rPr>
          <w:rFonts w:asciiTheme="majorHAnsi" w:eastAsiaTheme="majorHAnsi" w:hAnsiTheme="majorHAnsi"/>
        </w:rPr>
        <w:tab/>
      </w:r>
      <w:r w:rsidR="00030FB7" w:rsidRPr="00030FB7">
        <w:rPr>
          <w:rFonts w:asciiTheme="majorHAnsi" w:eastAsiaTheme="majorHAnsi" w:hAnsiTheme="majorHAnsi"/>
        </w:rPr>
        <w:tab/>
      </w:r>
      <w:r w:rsidRPr="00030FB7">
        <w:rPr>
          <w:rFonts w:asciiTheme="majorHAnsi" w:eastAsiaTheme="majorHAnsi" w:hAnsiTheme="majorHAnsi" w:hint="eastAsia"/>
        </w:rPr>
        <w:t xml:space="preserve">円　</w:t>
      </w:r>
      <w:r w:rsidRPr="00030FB7">
        <w:rPr>
          <w:rFonts w:asciiTheme="majorHAnsi" w:eastAsiaTheme="majorHAnsi" w:hAnsiTheme="majorHAnsi"/>
        </w:rPr>
        <w:t>or</w:t>
      </w:r>
      <w:r w:rsidRPr="00030FB7">
        <w:rPr>
          <w:rFonts w:asciiTheme="majorHAnsi" w:eastAsiaTheme="majorHAnsi" w:hAnsiTheme="majorHAnsi" w:hint="eastAsia"/>
        </w:rPr>
        <w:t xml:space="preserve">　再診療</w:t>
      </w:r>
      <w:r w:rsidR="00030FB7" w:rsidRPr="00030FB7">
        <w:rPr>
          <w:rFonts w:asciiTheme="majorHAnsi" w:eastAsiaTheme="majorHAnsi" w:hAnsiTheme="majorHAnsi"/>
        </w:rPr>
        <w:tab/>
      </w:r>
      <w:r w:rsidR="00030FB7" w:rsidRPr="00030FB7">
        <w:rPr>
          <w:rFonts w:asciiTheme="majorHAnsi" w:eastAsiaTheme="majorHAnsi" w:hAnsiTheme="majorHAnsi"/>
        </w:rPr>
        <w:tab/>
      </w:r>
      <w:r w:rsidRPr="00030FB7">
        <w:rPr>
          <w:rFonts w:asciiTheme="majorHAnsi" w:eastAsiaTheme="majorHAnsi" w:hAnsiTheme="majorHAnsi" w:hint="eastAsia"/>
        </w:rPr>
        <w:t>円</w:t>
      </w:r>
    </w:p>
    <w:p w14:paraId="5FCB3117" w14:textId="3DD0B3DC"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麻酔代</w:t>
      </w:r>
      <w:r w:rsidR="00030FB7" w:rsidRPr="00030FB7">
        <w:rPr>
          <w:rFonts w:asciiTheme="majorHAnsi" w:eastAsiaTheme="majorHAnsi" w:hAnsiTheme="majorHAnsi"/>
        </w:rPr>
        <w:tab/>
      </w:r>
      <w:r w:rsidR="00030FB7" w:rsidRPr="00030FB7">
        <w:rPr>
          <w:rFonts w:asciiTheme="majorHAnsi" w:eastAsiaTheme="majorHAnsi" w:hAnsiTheme="majorHAnsi"/>
        </w:rPr>
        <w:tab/>
      </w:r>
      <w:r w:rsidR="00030FB7" w:rsidRPr="00030FB7">
        <w:rPr>
          <w:rFonts w:asciiTheme="majorHAnsi" w:eastAsiaTheme="majorHAnsi" w:hAnsiTheme="majorHAnsi"/>
        </w:rPr>
        <w:tab/>
      </w:r>
      <w:r w:rsidRPr="00030FB7">
        <w:rPr>
          <w:rFonts w:asciiTheme="majorHAnsi" w:eastAsiaTheme="majorHAnsi" w:hAnsiTheme="majorHAnsi" w:hint="eastAsia"/>
        </w:rPr>
        <w:t>円</w:t>
      </w:r>
    </w:p>
    <w:p w14:paraId="112721E4" w14:textId="32FD0AF6"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w:t>
      </w:r>
      <w:r w:rsidRPr="00030FB7">
        <w:rPr>
          <w:rFonts w:asciiTheme="majorHAnsi" w:eastAsiaTheme="majorHAnsi" w:hAnsiTheme="majorHAnsi"/>
        </w:rPr>
        <w:t xml:space="preserve"> </w:t>
      </w:r>
      <w:r w:rsidRPr="00030FB7">
        <w:rPr>
          <w:rFonts w:asciiTheme="majorHAnsi" w:eastAsiaTheme="majorHAnsi" w:hAnsiTheme="majorHAnsi" w:hint="eastAsia"/>
        </w:rPr>
        <w:t>サイトケア</w:t>
      </w:r>
      <w:r w:rsidR="00030FB7" w:rsidRPr="00030FB7">
        <w:rPr>
          <w:rFonts w:asciiTheme="majorHAnsi" w:eastAsiaTheme="majorHAnsi" w:hAnsiTheme="majorHAnsi"/>
        </w:rPr>
        <w:tab/>
      </w:r>
      <w:r w:rsidR="00030FB7" w:rsidRPr="00030FB7">
        <w:rPr>
          <w:rFonts w:asciiTheme="majorHAnsi" w:eastAsiaTheme="majorHAnsi" w:hAnsiTheme="majorHAnsi"/>
        </w:rPr>
        <w:tab/>
      </w:r>
      <w:r w:rsidRPr="00030FB7">
        <w:rPr>
          <w:rFonts w:asciiTheme="majorHAnsi" w:eastAsiaTheme="majorHAnsi" w:hAnsiTheme="majorHAnsi" w:hint="eastAsia"/>
        </w:rPr>
        <w:t>円</w:t>
      </w:r>
    </w:p>
    <w:p w14:paraId="254BD5D6" w14:textId="2B322561"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lastRenderedPageBreak/>
        <w:t>•</w:t>
      </w:r>
      <w:r w:rsidRPr="00030FB7">
        <w:rPr>
          <w:rFonts w:asciiTheme="majorHAnsi" w:eastAsiaTheme="majorHAnsi" w:hAnsiTheme="majorHAnsi"/>
        </w:rPr>
        <w:t xml:space="preserve"> </w:t>
      </w:r>
      <w:r w:rsidRPr="00030FB7">
        <w:rPr>
          <w:rFonts w:asciiTheme="majorHAnsi" w:eastAsiaTheme="majorHAnsi" w:hAnsiTheme="majorHAnsi" w:hint="eastAsia"/>
        </w:rPr>
        <w:t>幹細胞培養上清液</w:t>
      </w:r>
      <w:r w:rsidR="00030FB7" w:rsidRPr="00030FB7">
        <w:rPr>
          <w:rFonts w:asciiTheme="majorHAnsi" w:eastAsiaTheme="majorHAnsi" w:hAnsiTheme="majorHAnsi"/>
        </w:rPr>
        <w:tab/>
      </w:r>
      <w:r w:rsidR="00030FB7" w:rsidRPr="00030FB7">
        <w:rPr>
          <w:rFonts w:asciiTheme="majorHAnsi" w:eastAsiaTheme="majorHAnsi" w:hAnsiTheme="majorHAnsi"/>
        </w:rPr>
        <w:tab/>
      </w:r>
      <w:r w:rsidRPr="00030FB7">
        <w:rPr>
          <w:rFonts w:asciiTheme="majorHAnsi" w:eastAsiaTheme="majorHAnsi" w:hAnsiTheme="majorHAnsi" w:hint="eastAsia"/>
        </w:rPr>
        <w:t>円</w:t>
      </w:r>
    </w:p>
    <w:p w14:paraId="69573A72"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※ご予約の変更は前診療日の</w:t>
      </w:r>
      <w:r w:rsidRPr="00030FB7">
        <w:rPr>
          <w:rFonts w:asciiTheme="majorHAnsi" w:eastAsiaTheme="majorHAnsi" w:hAnsiTheme="majorHAnsi"/>
        </w:rPr>
        <w:t>18</w:t>
      </w:r>
      <w:r w:rsidRPr="00030FB7">
        <w:rPr>
          <w:rFonts w:asciiTheme="majorHAnsi" w:eastAsiaTheme="majorHAnsi" w:hAnsiTheme="majorHAnsi" w:hint="eastAsia"/>
        </w:rPr>
        <w:t>時までにご連絡ください。自費の処置に関しまし</w:t>
      </w:r>
    </w:p>
    <w:p w14:paraId="526A2119"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ては、無断キャンセルの場合は</w:t>
      </w:r>
      <w:r w:rsidRPr="00030FB7">
        <w:rPr>
          <w:rFonts w:asciiTheme="majorHAnsi" w:eastAsiaTheme="majorHAnsi" w:hAnsiTheme="majorHAnsi"/>
        </w:rPr>
        <w:t>1</w:t>
      </w:r>
      <w:r w:rsidRPr="00030FB7">
        <w:rPr>
          <w:rFonts w:asciiTheme="majorHAnsi" w:eastAsiaTheme="majorHAnsi" w:hAnsiTheme="majorHAnsi" w:hint="eastAsia"/>
        </w:rPr>
        <w:t>回分の施術代の全額（セットをご契約の場合同</w:t>
      </w:r>
    </w:p>
    <w:p w14:paraId="4C849552" w14:textId="43826578"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様）、当日キャンセルは</w:t>
      </w:r>
      <w:r w:rsidR="00030FB7" w:rsidRPr="00030FB7">
        <w:rPr>
          <w:rFonts w:asciiTheme="majorHAnsi" w:eastAsiaTheme="majorHAnsi" w:hAnsiTheme="majorHAnsi" w:hint="eastAsia"/>
        </w:rPr>
        <w:t xml:space="preserve">　　　　</w:t>
      </w:r>
      <w:r w:rsidRPr="00030FB7">
        <w:rPr>
          <w:rFonts w:asciiTheme="majorHAnsi" w:eastAsiaTheme="majorHAnsi" w:hAnsiTheme="majorHAnsi" w:hint="eastAsia"/>
        </w:rPr>
        <w:t>円、時間変更は</w:t>
      </w:r>
      <w:r w:rsidR="00030FB7" w:rsidRPr="00030FB7">
        <w:rPr>
          <w:rFonts w:asciiTheme="majorHAnsi" w:eastAsiaTheme="majorHAnsi" w:hAnsiTheme="majorHAnsi" w:hint="eastAsia"/>
        </w:rPr>
        <w:t xml:space="preserve">　　　　</w:t>
      </w:r>
      <w:r w:rsidRPr="00030FB7">
        <w:rPr>
          <w:rFonts w:asciiTheme="majorHAnsi" w:eastAsiaTheme="majorHAnsi" w:hAnsiTheme="majorHAnsi" w:hint="eastAsia"/>
        </w:rPr>
        <w:t>円を申し上げます。また、</w:t>
      </w:r>
    </w:p>
    <w:p w14:paraId="15615172"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ご予約は前日までにご案内メールを差し上げておりますのでご一読ください。</w:t>
      </w:r>
    </w:p>
    <w:p w14:paraId="517E300B"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ご案内メールの送信が不要な場合は、万が一予約内容に不備がございましても</w:t>
      </w:r>
    </w:p>
    <w:p w14:paraId="71060796" w14:textId="77777777" w:rsidR="00770438" w:rsidRPr="00030FB7" w:rsidRDefault="00770438" w:rsidP="00030FB7">
      <w:pPr>
        <w:ind w:leftChars="250" w:left="735" w:hangingChars="100" w:hanging="210"/>
        <w:rPr>
          <w:rFonts w:asciiTheme="majorHAnsi" w:eastAsiaTheme="majorHAnsi" w:hAnsiTheme="majorHAnsi"/>
        </w:rPr>
      </w:pPr>
      <w:r w:rsidRPr="00030FB7">
        <w:rPr>
          <w:rFonts w:asciiTheme="majorHAnsi" w:eastAsiaTheme="majorHAnsi" w:hAnsiTheme="majorHAnsi" w:hint="eastAsia"/>
        </w:rPr>
        <w:t>一切の責任を負いかねますので、あらかじめご了承くださいませ。</w:t>
      </w:r>
    </w:p>
    <w:p w14:paraId="5AFD5A4D" w14:textId="77777777" w:rsidR="00030FB7" w:rsidRPr="00030FB7" w:rsidRDefault="00030FB7" w:rsidP="00030FB7">
      <w:pPr>
        <w:rPr>
          <w:rFonts w:asciiTheme="majorHAnsi" w:eastAsiaTheme="majorHAnsi" w:hAnsiTheme="majorHAnsi" w:hint="eastAsia"/>
        </w:rPr>
      </w:pPr>
    </w:p>
    <w:p w14:paraId="0F5DED6C" w14:textId="77777777" w:rsidR="00770438" w:rsidRPr="00030FB7" w:rsidRDefault="00770438" w:rsidP="00030FB7">
      <w:pPr>
        <w:ind w:firstLineChars="100" w:firstLine="210"/>
        <w:rPr>
          <w:rFonts w:asciiTheme="majorHAnsi" w:eastAsiaTheme="majorHAnsi" w:hAnsiTheme="majorHAnsi"/>
        </w:rPr>
      </w:pPr>
      <w:r w:rsidRPr="00030FB7">
        <w:rPr>
          <w:rFonts w:asciiTheme="majorHAnsi" w:eastAsiaTheme="majorHAnsi" w:hAnsiTheme="majorHAnsi" w:hint="eastAsia"/>
        </w:rPr>
        <w:t>以上の内容につき、納得し理解いたしましたので治療を受けることに同意いたします。</w:t>
      </w:r>
    </w:p>
    <w:p w14:paraId="3595ED09" w14:textId="77777777" w:rsidR="00030FB7" w:rsidRDefault="00030FB7" w:rsidP="00770438"/>
    <w:p w14:paraId="2169F951" w14:textId="00674FAD" w:rsidR="00770438" w:rsidRPr="00030FB7" w:rsidRDefault="00770438" w:rsidP="00030FB7">
      <w:pPr>
        <w:jc w:val="right"/>
        <w:rPr>
          <w:rFonts w:ascii="ＭＳ Ｐゴシック" w:eastAsia="ＭＳ Ｐゴシック" w:hAnsi="ＭＳ Ｐゴシック"/>
          <w:u w:val="single"/>
        </w:rPr>
      </w:pPr>
      <w:r w:rsidRPr="00030FB7">
        <w:rPr>
          <w:rFonts w:ascii="ＭＳ Ｐゴシック" w:eastAsia="ＭＳ Ｐゴシック" w:hAnsi="ＭＳ Ｐゴシック" w:hint="eastAsia"/>
          <w:u w:val="single"/>
        </w:rPr>
        <w:t xml:space="preserve">西暦　</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年</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月</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日</w:t>
      </w:r>
    </w:p>
    <w:p w14:paraId="13B4DF4F" w14:textId="16684E9B" w:rsidR="003F505F" w:rsidRPr="00030FB7" w:rsidRDefault="00770438" w:rsidP="00030FB7">
      <w:pPr>
        <w:wordWrap w:val="0"/>
        <w:jc w:val="right"/>
        <w:rPr>
          <w:rFonts w:ascii="ＭＳ Ｐゴシック" w:eastAsia="ＭＳ Ｐゴシック" w:hAnsi="ＭＳ Ｐゴシック"/>
        </w:rPr>
      </w:pPr>
      <w:r w:rsidRPr="00030FB7">
        <w:rPr>
          <w:rFonts w:ascii="ＭＳ Ｐゴシック" w:eastAsia="ＭＳ Ｐゴシック" w:hAnsi="ＭＳ Ｐゴシック" w:hint="eastAsia"/>
          <w:u w:val="single"/>
        </w:rPr>
        <w:t xml:space="preserve">患者氏名　　　　</w:t>
      </w:r>
      <w:r w:rsidRPr="00030FB7">
        <w:rPr>
          <w:rFonts w:ascii="ＭＳ Ｐゴシック" w:eastAsia="ＭＳ Ｐゴシック" w:hAnsi="ＭＳ Ｐゴシック"/>
          <w:u w:val="single"/>
        </w:rPr>
        <w:t xml:space="preserve"> </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印</w:t>
      </w:r>
      <w:r w:rsidRPr="00030FB7">
        <w:rPr>
          <w:rFonts w:ascii="ＭＳ Ｐゴシック" w:eastAsia="ＭＳ Ｐゴシック" w:hAnsi="ＭＳ Ｐゴシック" w:hint="eastAsia"/>
        </w:rPr>
        <w:t xml:space="preserve">　　</w:t>
      </w:r>
      <w:r w:rsidRPr="00030FB7">
        <w:rPr>
          <w:rFonts w:ascii="ＭＳ Ｐゴシック" w:eastAsia="ＭＳ Ｐゴシック" w:hAnsi="ＭＳ Ｐゴシック"/>
          <w:u w:val="single"/>
        </w:rPr>
        <w:t>Staff</w:t>
      </w:r>
      <w:r w:rsidR="00030FB7">
        <w:rPr>
          <w:rFonts w:ascii="ＭＳ Ｐゴシック" w:eastAsia="ＭＳ Ｐゴシック" w:hAnsi="ＭＳ Ｐゴシック" w:hint="eastAsia"/>
          <w:u w:val="single"/>
        </w:rPr>
        <w:t xml:space="preserve">　　　　　</w:t>
      </w:r>
      <w:r w:rsidR="00030FB7" w:rsidRP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u w:val="single"/>
        </w:rPr>
        <w:t xml:space="preserve"> </w:t>
      </w:r>
      <w:r w:rsidRPr="00030FB7">
        <w:rPr>
          <w:rFonts w:ascii="ＭＳ Ｐゴシック" w:eastAsia="ＭＳ Ｐゴシック" w:hAnsi="ＭＳ Ｐゴシック" w:hint="eastAsia"/>
          <w:u w:val="single"/>
        </w:rPr>
        <w:t xml:space="preserve">　　　　</w:t>
      </w:r>
      <w:r w:rsidR="00030FB7">
        <w:rPr>
          <w:rFonts w:ascii="ＭＳ Ｐゴシック" w:eastAsia="ＭＳ Ｐゴシック" w:hAnsi="ＭＳ Ｐゴシック" w:hint="eastAsia"/>
          <w:u w:val="single"/>
        </w:rPr>
        <w:t xml:space="preserve">　</w:t>
      </w:r>
      <w:r w:rsidRPr="00030FB7">
        <w:rPr>
          <w:rFonts w:ascii="ＭＳ Ｐゴシック" w:eastAsia="ＭＳ Ｐゴシック" w:hAnsi="ＭＳ Ｐゴシック" w:hint="eastAsia"/>
          <w:u w:val="single"/>
        </w:rPr>
        <w:t xml:space="preserve">　　　　</w:t>
      </w:r>
      <w:r w:rsidR="00030FB7" w:rsidRPr="00030FB7">
        <w:rPr>
          <w:rFonts w:ascii="ＭＳ Ｐゴシック" w:eastAsia="ＭＳ Ｐゴシック" w:hAnsi="ＭＳ Ｐゴシック" w:hint="eastAsia"/>
          <w:u w:val="single"/>
        </w:rPr>
        <w:t xml:space="preserve">　</w:t>
      </w:r>
    </w:p>
    <w:sectPr w:rsidR="003F505F" w:rsidRPr="00030FB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438"/>
    <w:rsid w:val="00030FB7"/>
    <w:rsid w:val="001F60B9"/>
    <w:rsid w:val="003F505F"/>
    <w:rsid w:val="00770438"/>
    <w:rsid w:val="00780483"/>
    <w:rsid w:val="009C34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C40F34F"/>
  <w15:chartTrackingRefBased/>
  <w15:docId w15:val="{14DC80F7-240E-4212-84E2-35FCF8966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7043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7043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7043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7043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7043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7043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7043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7043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7043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7043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7043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7043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7043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7043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7043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7043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7043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7043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7043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704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043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7043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70438"/>
    <w:pPr>
      <w:spacing w:before="160" w:after="160"/>
      <w:jc w:val="center"/>
    </w:pPr>
    <w:rPr>
      <w:i/>
      <w:iCs/>
      <w:color w:val="404040" w:themeColor="text1" w:themeTint="BF"/>
    </w:rPr>
  </w:style>
  <w:style w:type="character" w:customStyle="1" w:styleId="a8">
    <w:name w:val="引用文 (文字)"/>
    <w:basedOn w:val="a0"/>
    <w:link w:val="a7"/>
    <w:uiPriority w:val="29"/>
    <w:rsid w:val="00770438"/>
    <w:rPr>
      <w:i/>
      <w:iCs/>
      <w:color w:val="404040" w:themeColor="text1" w:themeTint="BF"/>
    </w:rPr>
  </w:style>
  <w:style w:type="paragraph" w:styleId="a9">
    <w:name w:val="List Paragraph"/>
    <w:basedOn w:val="a"/>
    <w:uiPriority w:val="34"/>
    <w:qFormat/>
    <w:rsid w:val="00770438"/>
    <w:pPr>
      <w:ind w:left="720"/>
      <w:contextualSpacing/>
    </w:pPr>
  </w:style>
  <w:style w:type="character" w:styleId="21">
    <w:name w:val="Intense Emphasis"/>
    <w:basedOn w:val="a0"/>
    <w:uiPriority w:val="21"/>
    <w:qFormat/>
    <w:rsid w:val="00770438"/>
    <w:rPr>
      <w:i/>
      <w:iCs/>
      <w:color w:val="0F4761" w:themeColor="accent1" w:themeShade="BF"/>
    </w:rPr>
  </w:style>
  <w:style w:type="paragraph" w:styleId="22">
    <w:name w:val="Intense Quote"/>
    <w:basedOn w:val="a"/>
    <w:next w:val="a"/>
    <w:link w:val="23"/>
    <w:uiPriority w:val="30"/>
    <w:qFormat/>
    <w:rsid w:val="007704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70438"/>
    <w:rPr>
      <w:i/>
      <w:iCs/>
      <w:color w:val="0F4761" w:themeColor="accent1" w:themeShade="BF"/>
    </w:rPr>
  </w:style>
  <w:style w:type="character" w:styleId="24">
    <w:name w:val="Intense Reference"/>
    <w:basedOn w:val="a0"/>
    <w:uiPriority w:val="32"/>
    <w:qFormat/>
    <w:rsid w:val="0077043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175</Words>
  <Characters>1003</Characters>
  <Application>Microsoft Office Word</Application>
  <DocSecurity>0</DocSecurity>
  <Lines>8</Lines>
  <Paragraphs>2</Paragraphs>
  <ScaleCrop>false</ScaleCrop>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kawahara</dc:creator>
  <cp:keywords/>
  <dc:description/>
  <cp:lastModifiedBy>kawahara</cp:lastModifiedBy>
  <cp:revision>2</cp:revision>
  <dcterms:created xsi:type="dcterms:W3CDTF">2026-02-12T05:06:00Z</dcterms:created>
  <dcterms:modified xsi:type="dcterms:W3CDTF">2026-02-12T08:05:00Z</dcterms:modified>
</cp:coreProperties>
</file>