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11C7" w14:textId="77777777" w:rsidR="00B034B4" w:rsidRPr="00815637" w:rsidRDefault="00B034B4" w:rsidP="00815637">
      <w:pPr>
        <w:jc w:val="center"/>
        <w:rPr>
          <w:rFonts w:ascii="ＭＳ Ｐゴシック" w:eastAsia="ＭＳ Ｐゴシック" w:hAnsi="ＭＳ Ｐゴシック"/>
          <w:sz w:val="22"/>
          <w:szCs w:val="24"/>
          <w:u w:val="double"/>
        </w:rPr>
      </w:pPr>
      <w:r w:rsidRPr="00815637">
        <w:rPr>
          <w:rFonts w:ascii="ＭＳ Ｐゴシック" w:eastAsia="ＭＳ Ｐゴシック" w:hAnsi="ＭＳ Ｐゴシック" w:hint="eastAsia"/>
          <w:sz w:val="22"/>
          <w:szCs w:val="24"/>
          <w:u w:val="double"/>
        </w:rPr>
        <w:t>フラクショナルレーザー治療に関する説明書</w:t>
      </w:r>
    </w:p>
    <w:p w14:paraId="1C5CC80A" w14:textId="77777777" w:rsidR="00815637" w:rsidRDefault="00815637" w:rsidP="00B034B4"/>
    <w:p w14:paraId="5DB06F2E" w14:textId="2E72D5B7" w:rsidR="00B034B4" w:rsidRPr="00815637" w:rsidRDefault="00B034B4" w:rsidP="00815637">
      <w:pPr>
        <w:ind w:firstLineChars="100" w:firstLine="210"/>
        <w:rPr>
          <w:rFonts w:asciiTheme="majorHAnsi" w:eastAsiaTheme="majorHAnsi" w:hAnsiTheme="majorHAnsi"/>
        </w:rPr>
      </w:pPr>
      <w:r w:rsidRPr="00815637">
        <w:rPr>
          <w:rFonts w:asciiTheme="majorHAnsi" w:eastAsiaTheme="majorHAnsi" w:hAnsiTheme="majorHAnsi" w:hint="eastAsia"/>
        </w:rPr>
        <w:t>フラクショナルレーザー治療は、レーザー光を用いてしわ・たるみ・ニキビ瘢痕・肌の質感などを改善させる治療法です。</w:t>
      </w:r>
    </w:p>
    <w:p w14:paraId="1BDC79BC" w14:textId="77777777" w:rsidR="00815637" w:rsidRPr="00815637" w:rsidRDefault="00815637" w:rsidP="00815637">
      <w:pPr>
        <w:rPr>
          <w:rFonts w:asciiTheme="majorHAnsi" w:eastAsiaTheme="majorHAnsi" w:hAnsiTheme="majorHAnsi"/>
        </w:rPr>
      </w:pPr>
    </w:p>
    <w:p w14:paraId="54A613CC" w14:textId="77777777"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1</w:t>
      </w:r>
      <w:r w:rsidRPr="00815637">
        <w:rPr>
          <w:rFonts w:ascii="ＭＳ Ｐゴシック" w:eastAsia="ＭＳ Ｐゴシック" w:hAnsi="ＭＳ Ｐゴシック" w:hint="eastAsia"/>
        </w:rPr>
        <w:t>．適応疾患（自費治療）</w:t>
      </w:r>
    </w:p>
    <w:p w14:paraId="02525C05"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しわ、皮膚のたるみ、ニキビ瘢痕、開大毛孔など</w:t>
      </w:r>
    </w:p>
    <w:p w14:paraId="7684E1FD" w14:textId="77777777" w:rsidR="00815637" w:rsidRPr="00815637" w:rsidRDefault="00815637" w:rsidP="00B034B4">
      <w:pPr>
        <w:rPr>
          <w:rFonts w:asciiTheme="majorHAnsi" w:eastAsiaTheme="majorHAnsi" w:hAnsiTheme="majorHAnsi"/>
        </w:rPr>
      </w:pPr>
    </w:p>
    <w:p w14:paraId="2CA0D64D" w14:textId="7436D48C"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2</w:t>
      </w:r>
      <w:r w:rsidRPr="00815637">
        <w:rPr>
          <w:rFonts w:ascii="ＭＳ Ｐゴシック" w:eastAsia="ＭＳ Ｐゴシック" w:hAnsi="ＭＳ Ｐゴシック" w:hint="eastAsia"/>
        </w:rPr>
        <w:t>．病態と治療目的</w:t>
      </w:r>
    </w:p>
    <w:p w14:paraId="6A421007" w14:textId="4F8A0DF2"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フラクショナルレーザー治療とは、レーザー光をドット状に照射し蒸散・凝固させ、皮膚組織を損傷して修復する過程で上記の状態が改善することを目的としています。</w:t>
      </w:r>
    </w:p>
    <w:p w14:paraId="4414FA51" w14:textId="5B4BF941"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レーザー光をドット状に照射することで、非照射部に正常組織が残っているため、コラーゲンの再生が速やかで強い熱変性を起こしても、瘢痕形成などの合併症を生じるリスクが低い治療となっています。</w:t>
      </w:r>
    </w:p>
    <w:p w14:paraId="757D6ACA" w14:textId="5AFEBB61"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表皮を蒸散するアブレイティブフラクショナルレーザー（</w:t>
      </w:r>
      <w:r w:rsidRPr="00815637">
        <w:rPr>
          <w:rFonts w:asciiTheme="majorHAnsi" w:eastAsiaTheme="majorHAnsi" w:hAnsiTheme="majorHAnsi"/>
        </w:rPr>
        <w:t>AFLR</w:t>
      </w:r>
      <w:r w:rsidRPr="00815637">
        <w:rPr>
          <w:rFonts w:asciiTheme="majorHAnsi" w:eastAsiaTheme="majorHAnsi" w:hAnsiTheme="majorHAnsi" w:hint="eastAsia"/>
        </w:rPr>
        <w:t>）と、蒸散せず凝固と熱変性を主とするノンアブレイティブフラクショナルレーザー（</w:t>
      </w:r>
      <w:r w:rsidRPr="00815637">
        <w:rPr>
          <w:rFonts w:asciiTheme="majorHAnsi" w:eastAsiaTheme="majorHAnsi" w:hAnsiTheme="majorHAnsi"/>
        </w:rPr>
        <w:t>NAFLR</w:t>
      </w:r>
      <w:r w:rsidRPr="00815637">
        <w:rPr>
          <w:rFonts w:asciiTheme="majorHAnsi" w:eastAsiaTheme="majorHAnsi" w:hAnsiTheme="majorHAnsi" w:hint="eastAsia"/>
        </w:rPr>
        <w:t>）があります。</w:t>
      </w:r>
    </w:p>
    <w:p w14:paraId="0ECA02CF" w14:textId="77777777" w:rsidR="00815637" w:rsidRPr="00815637" w:rsidRDefault="00815637" w:rsidP="00B034B4">
      <w:pPr>
        <w:rPr>
          <w:rFonts w:asciiTheme="majorHAnsi" w:eastAsiaTheme="majorHAnsi" w:hAnsiTheme="majorHAnsi"/>
        </w:rPr>
      </w:pPr>
    </w:p>
    <w:p w14:paraId="6776AC89" w14:textId="62DE8CBC"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3</w:t>
      </w:r>
      <w:r w:rsidRPr="00815637">
        <w:rPr>
          <w:rFonts w:ascii="ＭＳ Ｐゴシック" w:eastAsia="ＭＳ Ｐゴシック" w:hAnsi="ＭＳ Ｐゴシック" w:hint="eastAsia"/>
        </w:rPr>
        <w:t>．治療計画</w:t>
      </w:r>
    </w:p>
    <w:p w14:paraId="19156CDD" w14:textId="000C2C3F"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施術の</w:t>
      </w:r>
      <w:r w:rsidRPr="00815637">
        <w:rPr>
          <w:rFonts w:asciiTheme="majorHAnsi" w:eastAsiaTheme="majorHAnsi" w:hAnsiTheme="majorHAnsi"/>
        </w:rPr>
        <w:t>30</w:t>
      </w:r>
      <w:r w:rsidRPr="00815637">
        <w:rPr>
          <w:rFonts w:asciiTheme="majorHAnsi" w:eastAsiaTheme="majorHAnsi" w:hAnsiTheme="majorHAnsi" w:hint="eastAsia"/>
        </w:rPr>
        <w:t>〜</w:t>
      </w:r>
      <w:r w:rsidRPr="00815637">
        <w:rPr>
          <w:rFonts w:asciiTheme="majorHAnsi" w:eastAsiaTheme="majorHAnsi" w:hAnsiTheme="majorHAnsi"/>
        </w:rPr>
        <w:t>60</w:t>
      </w:r>
      <w:r w:rsidRPr="00815637">
        <w:rPr>
          <w:rFonts w:asciiTheme="majorHAnsi" w:eastAsiaTheme="majorHAnsi" w:hAnsiTheme="majorHAnsi" w:hint="eastAsia"/>
        </w:rPr>
        <w:t>分前に局所麻酔含有クリームの塗布、あるいは麻酔薬付きのテープを貼付し、該当部位にレーザーを照射していきます。</w:t>
      </w:r>
    </w:p>
    <w:p w14:paraId="65FE0C1C" w14:textId="77777777"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照射時間は照射範囲により異なります。</w:t>
      </w:r>
    </w:p>
    <w:p w14:paraId="5E23865B" w14:textId="77777777"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照射後はミディアムクラスのステロイド軟膏を塗布します。</w:t>
      </w:r>
    </w:p>
    <w:p w14:paraId="13E63863" w14:textId="49AC702E"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治療の間隔と回数は、</w:t>
      </w:r>
      <w:r w:rsidRPr="00815637">
        <w:rPr>
          <w:rFonts w:asciiTheme="majorHAnsi" w:eastAsiaTheme="majorHAnsi" w:hAnsiTheme="majorHAnsi"/>
        </w:rPr>
        <w:t>AFLR</w:t>
      </w:r>
      <w:r w:rsidRPr="00815637">
        <w:rPr>
          <w:rFonts w:asciiTheme="majorHAnsi" w:eastAsiaTheme="majorHAnsi" w:hAnsiTheme="majorHAnsi" w:hint="eastAsia"/>
        </w:rPr>
        <w:t>の場合は</w:t>
      </w:r>
      <w:r w:rsidRPr="00815637">
        <w:rPr>
          <w:rFonts w:asciiTheme="majorHAnsi" w:eastAsiaTheme="majorHAnsi" w:hAnsiTheme="majorHAnsi"/>
        </w:rPr>
        <w:t>1.5</w:t>
      </w:r>
      <w:r w:rsidRPr="00815637">
        <w:rPr>
          <w:rFonts w:asciiTheme="majorHAnsi" w:eastAsiaTheme="majorHAnsi" w:hAnsiTheme="majorHAnsi" w:hint="eastAsia"/>
        </w:rPr>
        <w:t>〜</w:t>
      </w:r>
      <w:r w:rsidRPr="00815637">
        <w:rPr>
          <w:rFonts w:asciiTheme="majorHAnsi" w:eastAsiaTheme="majorHAnsi" w:hAnsiTheme="majorHAnsi"/>
        </w:rPr>
        <w:t>2</w:t>
      </w:r>
      <w:r w:rsidRPr="00815637">
        <w:rPr>
          <w:rFonts w:asciiTheme="majorHAnsi" w:eastAsiaTheme="majorHAnsi" w:hAnsiTheme="majorHAnsi" w:hint="eastAsia"/>
        </w:rPr>
        <w:t>カ月以上あけて</w:t>
      </w:r>
      <w:r w:rsidRPr="00815637">
        <w:rPr>
          <w:rFonts w:asciiTheme="majorHAnsi" w:eastAsiaTheme="majorHAnsi" w:hAnsiTheme="majorHAnsi"/>
        </w:rPr>
        <w:t>3</w:t>
      </w:r>
      <w:r w:rsidRPr="00815637">
        <w:rPr>
          <w:rFonts w:asciiTheme="majorHAnsi" w:eastAsiaTheme="majorHAnsi" w:hAnsiTheme="majorHAnsi" w:hint="eastAsia"/>
        </w:rPr>
        <w:t>〜</w:t>
      </w:r>
      <w:r w:rsidRPr="00815637">
        <w:rPr>
          <w:rFonts w:asciiTheme="majorHAnsi" w:eastAsiaTheme="majorHAnsi" w:hAnsiTheme="majorHAnsi"/>
        </w:rPr>
        <w:t>5</w:t>
      </w:r>
      <w:r w:rsidRPr="00815637">
        <w:rPr>
          <w:rFonts w:asciiTheme="majorHAnsi" w:eastAsiaTheme="majorHAnsi" w:hAnsiTheme="majorHAnsi" w:hint="eastAsia"/>
        </w:rPr>
        <w:t>回程度</w:t>
      </w:r>
    </w:p>
    <w:p w14:paraId="020DF3F4" w14:textId="1778FEAE"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NAFLR</w:t>
      </w:r>
      <w:r w:rsidRPr="00815637">
        <w:rPr>
          <w:rFonts w:asciiTheme="majorHAnsi" w:eastAsiaTheme="majorHAnsi" w:hAnsiTheme="majorHAnsi" w:hint="eastAsia"/>
        </w:rPr>
        <w:t>は</w:t>
      </w:r>
      <w:r w:rsidRPr="00815637">
        <w:rPr>
          <w:rFonts w:asciiTheme="majorHAnsi" w:eastAsiaTheme="majorHAnsi" w:hAnsiTheme="majorHAnsi"/>
        </w:rPr>
        <w:t>1</w:t>
      </w:r>
      <w:r w:rsidRPr="00815637">
        <w:rPr>
          <w:rFonts w:asciiTheme="majorHAnsi" w:eastAsiaTheme="majorHAnsi" w:hAnsiTheme="majorHAnsi" w:hint="eastAsia"/>
        </w:rPr>
        <w:t>〜</w:t>
      </w:r>
      <w:r w:rsidRPr="00815637">
        <w:rPr>
          <w:rFonts w:asciiTheme="majorHAnsi" w:eastAsiaTheme="majorHAnsi" w:hAnsiTheme="majorHAnsi"/>
        </w:rPr>
        <w:t>1.5</w:t>
      </w:r>
      <w:r w:rsidRPr="00815637">
        <w:rPr>
          <w:rFonts w:asciiTheme="majorHAnsi" w:eastAsiaTheme="majorHAnsi" w:hAnsiTheme="majorHAnsi" w:hint="eastAsia"/>
        </w:rPr>
        <w:t>カ月ごとに</w:t>
      </w:r>
      <w:r w:rsidRPr="00815637">
        <w:rPr>
          <w:rFonts w:asciiTheme="majorHAnsi" w:eastAsiaTheme="majorHAnsi" w:hAnsiTheme="majorHAnsi"/>
        </w:rPr>
        <w:t>5</w:t>
      </w:r>
      <w:r w:rsidRPr="00815637">
        <w:rPr>
          <w:rFonts w:asciiTheme="majorHAnsi" w:eastAsiaTheme="majorHAnsi" w:hAnsiTheme="majorHAnsi" w:hint="eastAsia"/>
        </w:rPr>
        <w:t>回程度を目安にします。</w:t>
      </w:r>
    </w:p>
    <w:p w14:paraId="355449AF" w14:textId="77777777" w:rsidR="00815637" w:rsidRPr="00815637" w:rsidRDefault="00815637" w:rsidP="00B034B4">
      <w:pPr>
        <w:rPr>
          <w:rFonts w:asciiTheme="majorHAnsi" w:eastAsiaTheme="majorHAnsi" w:hAnsiTheme="majorHAnsi"/>
        </w:rPr>
      </w:pPr>
    </w:p>
    <w:p w14:paraId="6C547DC7" w14:textId="76DA71FF"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4</w:t>
      </w:r>
      <w:r w:rsidRPr="00815637">
        <w:rPr>
          <w:rFonts w:ascii="ＭＳ Ｐゴシック" w:eastAsia="ＭＳ Ｐゴシック" w:hAnsi="ＭＳ Ｐゴシック" w:hint="eastAsia"/>
        </w:rPr>
        <w:t>．治療後に起こりうる副作用について</w:t>
      </w:r>
    </w:p>
    <w:p w14:paraId="035763F9" w14:textId="6E0A2ADA"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治療修了後、疼痛・かゆみ・発赤・つっぱり感・腫脹・点状の出血などを認め、小さなかさぶたになります。</w:t>
      </w:r>
    </w:p>
    <w:p w14:paraId="0C9DCF11" w14:textId="7A91955F"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AFLR</w:t>
      </w:r>
      <w:r w:rsidRPr="00815637">
        <w:rPr>
          <w:rFonts w:asciiTheme="majorHAnsi" w:eastAsiaTheme="majorHAnsi" w:hAnsiTheme="majorHAnsi" w:hint="eastAsia"/>
        </w:rPr>
        <w:t>の場合は、ミディアムクラスのステロイド軟膏を</w:t>
      </w:r>
      <w:r w:rsidRPr="00815637">
        <w:rPr>
          <w:rFonts w:asciiTheme="majorHAnsi" w:eastAsiaTheme="majorHAnsi" w:hAnsiTheme="majorHAnsi"/>
        </w:rPr>
        <w:t>1</w:t>
      </w:r>
      <w:r w:rsidRPr="00815637">
        <w:rPr>
          <w:rFonts w:asciiTheme="majorHAnsi" w:eastAsiaTheme="majorHAnsi" w:hAnsiTheme="majorHAnsi" w:hint="eastAsia"/>
        </w:rPr>
        <w:t>週間外用してください。</w:t>
      </w:r>
      <w:r w:rsidRPr="00815637">
        <w:rPr>
          <w:rFonts w:asciiTheme="majorHAnsi" w:eastAsiaTheme="majorHAnsi" w:hAnsiTheme="majorHAnsi"/>
        </w:rPr>
        <w:t>NAFLR</w:t>
      </w:r>
      <w:r w:rsidRPr="00815637">
        <w:rPr>
          <w:rFonts w:asciiTheme="majorHAnsi" w:eastAsiaTheme="majorHAnsi" w:hAnsiTheme="majorHAnsi" w:hint="eastAsia"/>
        </w:rPr>
        <w:t>の場合、翌日も発赤やかゆみが続く場合はステロイド軟膏を数日間外用してください。水ぶくれができるなどあれば連絡し、当院を受診してください。</w:t>
      </w:r>
    </w:p>
    <w:p w14:paraId="1D1D7DE5" w14:textId="77777777"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その後は、日焼け止めなど紫外線予防を行ってください。</w:t>
      </w:r>
    </w:p>
    <w:p w14:paraId="5A73E898" w14:textId="3E1C4A02"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合併症としては、疼痛・発赤・つっぱり感・腫脹・点状出血・小びらん・かさぶた・炎症後色素沈着・瘢痕・色素脱失・肝斑の出現・術後感染症などが挙げられます。</w:t>
      </w:r>
    </w:p>
    <w:p w14:paraId="2BAEEF47" w14:textId="77777777" w:rsidR="00B034B4" w:rsidRPr="00815637" w:rsidRDefault="00B034B4" w:rsidP="00815637">
      <w:pPr>
        <w:ind w:leftChars="250" w:left="735" w:hangingChars="100" w:hanging="210"/>
        <w:rPr>
          <w:rFonts w:asciiTheme="majorHAnsi" w:eastAsiaTheme="majorHAnsi" w:hAnsiTheme="majorHAnsi"/>
        </w:rPr>
      </w:pPr>
      <w:r w:rsidRPr="00815637">
        <w:rPr>
          <w:rFonts w:asciiTheme="majorHAnsi" w:eastAsiaTheme="majorHAnsi" w:hAnsiTheme="majorHAnsi" w:hint="eastAsia"/>
        </w:rPr>
        <w:lastRenderedPageBreak/>
        <w:t>•</w:t>
      </w:r>
      <w:r w:rsidRPr="00815637">
        <w:rPr>
          <w:rFonts w:asciiTheme="majorHAnsi" w:eastAsiaTheme="majorHAnsi" w:hAnsiTheme="majorHAnsi"/>
        </w:rPr>
        <w:t xml:space="preserve"> </w:t>
      </w:r>
      <w:r w:rsidRPr="00815637">
        <w:rPr>
          <w:rFonts w:asciiTheme="majorHAnsi" w:eastAsiaTheme="majorHAnsi" w:hAnsiTheme="majorHAnsi" w:hint="eastAsia"/>
        </w:rPr>
        <w:t>症状により加療を行いますが、完全に治らないことがあります。</w:t>
      </w:r>
    </w:p>
    <w:p w14:paraId="54F3AF06" w14:textId="77777777" w:rsidR="00815637" w:rsidRPr="00815637" w:rsidRDefault="00815637" w:rsidP="00B034B4">
      <w:pPr>
        <w:rPr>
          <w:rFonts w:asciiTheme="majorHAnsi" w:eastAsiaTheme="majorHAnsi" w:hAnsiTheme="majorHAnsi"/>
        </w:rPr>
      </w:pPr>
    </w:p>
    <w:p w14:paraId="711E4B62" w14:textId="7D9B96C3"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5</w:t>
      </w:r>
      <w:r w:rsidRPr="00815637">
        <w:rPr>
          <w:rFonts w:ascii="ＭＳ Ｐゴシック" w:eastAsia="ＭＳ Ｐゴシック" w:hAnsi="ＭＳ Ｐゴシック" w:hint="eastAsia"/>
        </w:rPr>
        <w:t>．この治療を受けるかどうかについて・セカンドオピニオンについて</w:t>
      </w:r>
    </w:p>
    <w:p w14:paraId="71CA6D20" w14:textId="2460A2D9"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医師からの説明を聞いて、この治療を選択するかどうかは、自由な意思表示に基づいて決定していただきます。セカンドオピニオンを希望される場合は希望される医療機関に情報を提供させていただきます。それによって不利益が生じることは一切ございません。</w:t>
      </w:r>
    </w:p>
    <w:p w14:paraId="28192136" w14:textId="77777777" w:rsidR="00815637" w:rsidRPr="00815637" w:rsidRDefault="00815637" w:rsidP="00B034B4">
      <w:pPr>
        <w:rPr>
          <w:rFonts w:asciiTheme="majorHAnsi" w:eastAsiaTheme="majorHAnsi" w:hAnsiTheme="majorHAnsi"/>
        </w:rPr>
      </w:pPr>
    </w:p>
    <w:p w14:paraId="7DC94787" w14:textId="238E6082"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6</w:t>
      </w:r>
      <w:r w:rsidRPr="00815637">
        <w:rPr>
          <w:rFonts w:ascii="ＭＳ Ｐゴシック" w:eastAsia="ＭＳ Ｐゴシック" w:hAnsi="ＭＳ Ｐゴシック" w:hint="eastAsia"/>
        </w:rPr>
        <w:t>．この治療ができない状態について</w:t>
      </w:r>
    </w:p>
    <w:p w14:paraId="2DC9FD41"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1</w:t>
      </w:r>
      <w:r w:rsidRPr="00815637">
        <w:rPr>
          <w:rFonts w:asciiTheme="majorHAnsi" w:eastAsiaTheme="majorHAnsi" w:hAnsiTheme="majorHAnsi" w:hint="eastAsia"/>
        </w:rPr>
        <w:t>）</w:t>
      </w:r>
      <w:r w:rsidRPr="00815637">
        <w:rPr>
          <w:rFonts w:asciiTheme="majorHAnsi" w:eastAsiaTheme="majorHAnsi" w:hAnsiTheme="majorHAnsi"/>
        </w:rPr>
        <w:t>15</w:t>
      </w:r>
      <w:r w:rsidRPr="00815637">
        <w:rPr>
          <w:rFonts w:asciiTheme="majorHAnsi" w:eastAsiaTheme="majorHAnsi" w:hAnsiTheme="majorHAnsi" w:hint="eastAsia"/>
        </w:rPr>
        <w:t>歳以下の小児（未成年は保護者の同意が必要です）</w:t>
      </w:r>
    </w:p>
    <w:p w14:paraId="39058027"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2</w:t>
      </w:r>
      <w:r w:rsidRPr="00815637">
        <w:rPr>
          <w:rFonts w:asciiTheme="majorHAnsi" w:eastAsiaTheme="majorHAnsi" w:hAnsiTheme="majorHAnsi" w:hint="eastAsia"/>
        </w:rPr>
        <w:t>）光線過敏症に罹患されている方</w:t>
      </w:r>
    </w:p>
    <w:p w14:paraId="23123455"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3</w:t>
      </w:r>
      <w:r w:rsidRPr="00815637">
        <w:rPr>
          <w:rFonts w:asciiTheme="majorHAnsi" w:eastAsiaTheme="majorHAnsi" w:hAnsiTheme="majorHAnsi" w:hint="eastAsia"/>
        </w:rPr>
        <w:t>）妊娠・授乳中の方</w:t>
      </w:r>
    </w:p>
    <w:p w14:paraId="0C6E6465"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4</w:t>
      </w:r>
      <w:r w:rsidRPr="00815637">
        <w:rPr>
          <w:rFonts w:asciiTheme="majorHAnsi" w:eastAsiaTheme="majorHAnsi" w:hAnsiTheme="majorHAnsi" w:hint="eastAsia"/>
        </w:rPr>
        <w:t>）日焼けをしている方</w:t>
      </w:r>
    </w:p>
    <w:p w14:paraId="020E1D0F"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5</w:t>
      </w:r>
      <w:r w:rsidRPr="00815637">
        <w:rPr>
          <w:rFonts w:asciiTheme="majorHAnsi" w:eastAsiaTheme="majorHAnsi" w:hAnsiTheme="majorHAnsi" w:hint="eastAsia"/>
        </w:rPr>
        <w:t>）治療範囲内に皮膚悪性腫瘍を有する方</w:t>
      </w:r>
    </w:p>
    <w:p w14:paraId="727D7BEC"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6</w:t>
      </w:r>
      <w:r w:rsidRPr="00815637">
        <w:rPr>
          <w:rFonts w:asciiTheme="majorHAnsi" w:eastAsiaTheme="majorHAnsi" w:hAnsiTheme="majorHAnsi" w:hint="eastAsia"/>
        </w:rPr>
        <w:t>）治療範囲内に単純ヘルペスの既往がある方</w:t>
      </w:r>
    </w:p>
    <w:p w14:paraId="530804C5"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7</w:t>
      </w:r>
      <w:r w:rsidRPr="00815637">
        <w:rPr>
          <w:rFonts w:asciiTheme="majorHAnsi" w:eastAsiaTheme="majorHAnsi" w:hAnsiTheme="majorHAnsi" w:hint="eastAsia"/>
        </w:rPr>
        <w:t>）ケロイド体質の方</w:t>
      </w:r>
    </w:p>
    <w:p w14:paraId="75ABEA08" w14:textId="77777777" w:rsidR="00B034B4" w:rsidRPr="00815637" w:rsidRDefault="00B034B4" w:rsidP="00815637">
      <w:pPr>
        <w:ind w:leftChars="250" w:left="525"/>
        <w:rPr>
          <w:rFonts w:asciiTheme="majorHAnsi" w:eastAsiaTheme="majorHAnsi" w:hAnsiTheme="majorHAnsi"/>
        </w:rPr>
      </w:pPr>
      <w:r w:rsidRPr="00815637">
        <w:rPr>
          <w:rFonts w:asciiTheme="majorHAnsi" w:eastAsiaTheme="majorHAnsi" w:hAnsiTheme="majorHAnsi"/>
        </w:rPr>
        <w:t>8</w:t>
      </w:r>
      <w:r w:rsidRPr="00815637">
        <w:rPr>
          <w:rFonts w:asciiTheme="majorHAnsi" w:eastAsiaTheme="majorHAnsi" w:hAnsiTheme="majorHAnsi" w:hint="eastAsia"/>
        </w:rPr>
        <w:t>）医師が不適当と判断した方</w:t>
      </w:r>
    </w:p>
    <w:p w14:paraId="5F3E2765" w14:textId="77777777" w:rsidR="00B034B4" w:rsidRPr="00815637" w:rsidRDefault="00B034B4" w:rsidP="00B034B4">
      <w:pPr>
        <w:rPr>
          <w:rFonts w:asciiTheme="majorHAnsi" w:eastAsiaTheme="majorHAnsi" w:hAnsiTheme="majorHAnsi"/>
        </w:rPr>
      </w:pPr>
      <w:r w:rsidRPr="00815637">
        <w:rPr>
          <w:rFonts w:asciiTheme="majorHAnsi" w:eastAsiaTheme="majorHAnsi" w:hAnsiTheme="majorHAnsi" w:hint="eastAsia"/>
        </w:rPr>
        <w:t xml:space="preserve">　などが挙げられます。該当する場合はお知らせください。</w:t>
      </w:r>
    </w:p>
    <w:p w14:paraId="33982732" w14:textId="77777777" w:rsidR="00815637" w:rsidRPr="00815637" w:rsidRDefault="00815637" w:rsidP="00B034B4">
      <w:pPr>
        <w:rPr>
          <w:rFonts w:asciiTheme="majorHAnsi" w:eastAsiaTheme="majorHAnsi" w:hAnsiTheme="majorHAnsi"/>
        </w:rPr>
      </w:pPr>
    </w:p>
    <w:p w14:paraId="6E7A3C82" w14:textId="671BE11E" w:rsidR="00B034B4" w:rsidRPr="00815637" w:rsidRDefault="00B034B4" w:rsidP="00B034B4">
      <w:pPr>
        <w:rPr>
          <w:rFonts w:ascii="ＭＳ Ｐゴシック" w:eastAsia="ＭＳ Ｐゴシック" w:hAnsi="ＭＳ Ｐゴシック"/>
        </w:rPr>
      </w:pPr>
      <w:r w:rsidRPr="00815637">
        <w:rPr>
          <w:rFonts w:ascii="ＭＳ Ｐゴシック" w:eastAsia="ＭＳ Ｐゴシック" w:hAnsi="ＭＳ Ｐゴシック"/>
        </w:rPr>
        <w:t>7</w:t>
      </w:r>
      <w:r w:rsidRPr="00815637">
        <w:rPr>
          <w:rFonts w:ascii="ＭＳ Ｐゴシック" w:eastAsia="ＭＳ Ｐゴシック" w:hAnsi="ＭＳ Ｐゴシック" w:hint="eastAsia"/>
        </w:rPr>
        <w:t>．その他、追記事項</w:t>
      </w:r>
    </w:p>
    <w:p w14:paraId="0668D032" w14:textId="2A54300E" w:rsidR="00B034B4" w:rsidRPr="00815637" w:rsidRDefault="00B034B4" w:rsidP="00815637">
      <w:pPr>
        <w:adjustRightInd w:val="0"/>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治療効果は、肌のタイプ・疾患の種類・過去の日光暴露などにより異なります。皮膚の状態を見て効果がありそうかどうか、提案させていただきます。</w:t>
      </w:r>
    </w:p>
    <w:p w14:paraId="7E07B9C5" w14:textId="77777777" w:rsidR="00B034B4" w:rsidRPr="00815637" w:rsidRDefault="00B034B4" w:rsidP="00815637">
      <w:pPr>
        <w:adjustRightInd w:val="0"/>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結果がどうなるかについて、治療前には確実にはわかりません。</w:t>
      </w:r>
    </w:p>
    <w:p w14:paraId="096EAFD5" w14:textId="77777777" w:rsidR="00B034B4" w:rsidRPr="00815637" w:rsidRDefault="00B034B4" w:rsidP="00815637">
      <w:pPr>
        <w:adjustRightInd w:val="0"/>
        <w:ind w:leftChars="250" w:left="735" w:hangingChars="100" w:hanging="210"/>
        <w:rPr>
          <w:rFonts w:asciiTheme="majorHAnsi" w:eastAsiaTheme="majorHAnsi" w:hAnsiTheme="majorHAnsi"/>
        </w:rPr>
      </w:pPr>
      <w:r w:rsidRPr="00815637">
        <w:rPr>
          <w:rFonts w:asciiTheme="majorHAnsi" w:eastAsiaTheme="majorHAnsi" w:hAnsiTheme="majorHAnsi" w:hint="eastAsia"/>
        </w:rPr>
        <w:t>•</w:t>
      </w:r>
      <w:r w:rsidRPr="00815637">
        <w:rPr>
          <w:rFonts w:asciiTheme="majorHAnsi" w:eastAsiaTheme="majorHAnsi" w:hAnsiTheme="majorHAnsi"/>
        </w:rPr>
        <w:t xml:space="preserve"> </w:t>
      </w:r>
      <w:r w:rsidRPr="00815637">
        <w:rPr>
          <w:rFonts w:asciiTheme="majorHAnsi" w:eastAsiaTheme="majorHAnsi" w:hAnsiTheme="majorHAnsi" w:hint="eastAsia"/>
        </w:rPr>
        <w:t>この治療はあくまでも、患者さん自身のご理解と決定に基づいて行います。</w:t>
      </w:r>
    </w:p>
    <w:p w14:paraId="676387CA" w14:textId="77777777" w:rsidR="00815637" w:rsidRPr="00815637" w:rsidRDefault="00815637" w:rsidP="00B034B4">
      <w:pPr>
        <w:rPr>
          <w:rFonts w:asciiTheme="majorHAnsi" w:eastAsiaTheme="majorHAnsi" w:hAnsiTheme="majorHAnsi"/>
        </w:rPr>
      </w:pPr>
    </w:p>
    <w:p w14:paraId="765C3C31" w14:textId="30652CF0" w:rsidR="00B034B4" w:rsidRPr="00D31CFE" w:rsidRDefault="00B034B4" w:rsidP="00556114">
      <w:pPr>
        <w:jc w:val="right"/>
        <w:rPr>
          <w:rFonts w:ascii="ＭＳ Ｐゴシック" w:eastAsia="ＭＳ Ｐゴシック" w:hAnsi="ＭＳ Ｐゴシック"/>
          <w:u w:val="single"/>
        </w:rPr>
      </w:pPr>
      <w:r w:rsidRPr="00D31CFE">
        <w:rPr>
          <w:rFonts w:ascii="ＭＳ Ｐゴシック" w:eastAsia="ＭＳ Ｐゴシック" w:hAnsi="ＭＳ Ｐゴシック" w:hint="eastAsia"/>
          <w:u w:val="single"/>
        </w:rPr>
        <w:t>説明日：</w:t>
      </w:r>
      <w:r w:rsidR="00556114">
        <w:rPr>
          <w:rFonts w:ascii="ＭＳ Ｐゴシック" w:eastAsia="ＭＳ Ｐゴシック" w:hAnsi="ＭＳ Ｐゴシック" w:hint="eastAsia"/>
          <w:u w:val="single"/>
        </w:rPr>
        <w:t xml:space="preserve"> 　   　   　　　</w:t>
      </w:r>
      <w:r w:rsidRPr="00D31CFE">
        <w:rPr>
          <w:rFonts w:ascii="ＭＳ Ｐゴシック" w:eastAsia="ＭＳ Ｐゴシック" w:hAnsi="ＭＳ Ｐゴシック" w:hint="eastAsia"/>
          <w:u w:val="single"/>
        </w:rPr>
        <w:t xml:space="preserve">　　　　　年</w:t>
      </w:r>
      <w:r w:rsidR="00556114">
        <w:rPr>
          <w:rFonts w:ascii="ＭＳ Ｐゴシック" w:eastAsia="ＭＳ Ｐゴシック" w:hAnsi="ＭＳ Ｐゴシック" w:hint="eastAsia"/>
          <w:u w:val="single"/>
        </w:rPr>
        <w:t xml:space="preserve">　</w:t>
      </w:r>
      <w:r w:rsidRPr="00D31CFE">
        <w:rPr>
          <w:rFonts w:ascii="ＭＳ Ｐゴシック" w:eastAsia="ＭＳ Ｐゴシック" w:hAnsi="ＭＳ Ｐゴシック" w:hint="eastAsia"/>
          <w:u w:val="single"/>
        </w:rPr>
        <w:t xml:space="preserve">　　　　月　</w:t>
      </w:r>
      <w:r w:rsidR="00556114">
        <w:rPr>
          <w:rFonts w:ascii="ＭＳ Ｐゴシック" w:eastAsia="ＭＳ Ｐゴシック" w:hAnsi="ＭＳ Ｐゴシック" w:hint="eastAsia"/>
          <w:u w:val="single"/>
        </w:rPr>
        <w:t xml:space="preserve">　</w:t>
      </w:r>
      <w:r w:rsidRPr="00D31CFE">
        <w:rPr>
          <w:rFonts w:ascii="ＭＳ Ｐゴシック" w:eastAsia="ＭＳ Ｐゴシック" w:hAnsi="ＭＳ Ｐゴシック" w:hint="eastAsia"/>
          <w:u w:val="single"/>
        </w:rPr>
        <w:t xml:space="preserve">　　　日</w:t>
      </w:r>
    </w:p>
    <w:p w14:paraId="1E3EE405" w14:textId="3479D2B9" w:rsidR="003F505F" w:rsidRPr="00D31CFE" w:rsidRDefault="00B034B4" w:rsidP="00815637">
      <w:pPr>
        <w:jc w:val="right"/>
        <w:rPr>
          <w:rFonts w:ascii="ＭＳ Ｐゴシック" w:eastAsia="ＭＳ Ｐゴシック" w:hAnsi="ＭＳ Ｐゴシック"/>
          <w:u w:val="single"/>
        </w:rPr>
      </w:pPr>
      <w:r w:rsidRPr="00D31CFE">
        <w:rPr>
          <w:rFonts w:ascii="ＭＳ Ｐゴシック" w:eastAsia="ＭＳ Ｐゴシック" w:hAnsi="ＭＳ Ｐゴシック" w:hint="eastAsia"/>
          <w:u w:val="single"/>
        </w:rPr>
        <w:t xml:space="preserve">説明医師：　</w:t>
      </w:r>
      <w:r w:rsidR="00556114">
        <w:rPr>
          <w:rFonts w:ascii="ＭＳ Ｐゴシック" w:eastAsia="ＭＳ Ｐゴシック" w:hAnsi="ＭＳ Ｐゴシック" w:hint="eastAsia"/>
          <w:u w:val="single"/>
        </w:rPr>
        <w:t xml:space="preserve">      </w:t>
      </w:r>
      <w:r w:rsidRPr="00D31CFE">
        <w:rPr>
          <w:rFonts w:ascii="ＭＳ Ｐゴシック" w:eastAsia="ＭＳ Ｐゴシック" w:hAnsi="ＭＳ Ｐゴシック" w:hint="eastAsia"/>
          <w:u w:val="single"/>
        </w:rPr>
        <w:t xml:space="preserve">　　　　　印　（自署もしくは記名捺印）</w:t>
      </w:r>
    </w:p>
    <w:sectPr w:rsidR="003F505F" w:rsidRPr="00D31C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0CA4" w14:textId="77777777" w:rsidR="005A0FA5" w:rsidRDefault="005A0FA5" w:rsidP="00556114">
      <w:r>
        <w:separator/>
      </w:r>
    </w:p>
  </w:endnote>
  <w:endnote w:type="continuationSeparator" w:id="0">
    <w:p w14:paraId="1AE2B767" w14:textId="77777777" w:rsidR="005A0FA5" w:rsidRDefault="005A0FA5" w:rsidP="0055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4D39" w14:textId="77777777" w:rsidR="005A0FA5" w:rsidRDefault="005A0FA5" w:rsidP="00556114">
      <w:r>
        <w:separator/>
      </w:r>
    </w:p>
  </w:footnote>
  <w:footnote w:type="continuationSeparator" w:id="0">
    <w:p w14:paraId="6D21AE79" w14:textId="77777777" w:rsidR="005A0FA5" w:rsidRDefault="005A0FA5" w:rsidP="00556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B4"/>
    <w:rsid w:val="001F60B9"/>
    <w:rsid w:val="003F505F"/>
    <w:rsid w:val="0042788C"/>
    <w:rsid w:val="00556114"/>
    <w:rsid w:val="005A0FA5"/>
    <w:rsid w:val="00780483"/>
    <w:rsid w:val="00815637"/>
    <w:rsid w:val="00AA4B7A"/>
    <w:rsid w:val="00B034B4"/>
    <w:rsid w:val="00D31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7E697"/>
  <w15:chartTrackingRefBased/>
  <w15:docId w15:val="{4CA59A8A-07AE-4E7F-B936-8A50E17C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34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4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4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34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4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4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4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4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4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4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4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4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34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4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4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4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4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4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4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4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4B4"/>
    <w:pPr>
      <w:spacing w:before="160" w:after="160"/>
      <w:jc w:val="center"/>
    </w:pPr>
    <w:rPr>
      <w:i/>
      <w:iCs/>
      <w:color w:val="404040" w:themeColor="text1" w:themeTint="BF"/>
    </w:rPr>
  </w:style>
  <w:style w:type="character" w:customStyle="1" w:styleId="a8">
    <w:name w:val="引用文 (文字)"/>
    <w:basedOn w:val="a0"/>
    <w:link w:val="a7"/>
    <w:uiPriority w:val="29"/>
    <w:rsid w:val="00B034B4"/>
    <w:rPr>
      <w:i/>
      <w:iCs/>
      <w:color w:val="404040" w:themeColor="text1" w:themeTint="BF"/>
    </w:rPr>
  </w:style>
  <w:style w:type="paragraph" w:styleId="a9">
    <w:name w:val="List Paragraph"/>
    <w:basedOn w:val="a"/>
    <w:uiPriority w:val="34"/>
    <w:qFormat/>
    <w:rsid w:val="00B034B4"/>
    <w:pPr>
      <w:ind w:left="720"/>
      <w:contextualSpacing/>
    </w:pPr>
  </w:style>
  <w:style w:type="character" w:styleId="21">
    <w:name w:val="Intense Emphasis"/>
    <w:basedOn w:val="a0"/>
    <w:uiPriority w:val="21"/>
    <w:qFormat/>
    <w:rsid w:val="00B034B4"/>
    <w:rPr>
      <w:i/>
      <w:iCs/>
      <w:color w:val="0F4761" w:themeColor="accent1" w:themeShade="BF"/>
    </w:rPr>
  </w:style>
  <w:style w:type="paragraph" w:styleId="22">
    <w:name w:val="Intense Quote"/>
    <w:basedOn w:val="a"/>
    <w:next w:val="a"/>
    <w:link w:val="23"/>
    <w:uiPriority w:val="30"/>
    <w:qFormat/>
    <w:rsid w:val="00B0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4B4"/>
    <w:rPr>
      <w:i/>
      <w:iCs/>
      <w:color w:val="0F4761" w:themeColor="accent1" w:themeShade="BF"/>
    </w:rPr>
  </w:style>
  <w:style w:type="character" w:styleId="24">
    <w:name w:val="Intense Reference"/>
    <w:basedOn w:val="a0"/>
    <w:uiPriority w:val="32"/>
    <w:qFormat/>
    <w:rsid w:val="00B034B4"/>
    <w:rPr>
      <w:b/>
      <w:bCs/>
      <w:smallCaps/>
      <w:color w:val="0F4761" w:themeColor="accent1" w:themeShade="BF"/>
      <w:spacing w:val="5"/>
    </w:rPr>
  </w:style>
  <w:style w:type="paragraph" w:styleId="aa">
    <w:name w:val="header"/>
    <w:basedOn w:val="a"/>
    <w:link w:val="ab"/>
    <w:uiPriority w:val="99"/>
    <w:unhideWhenUsed/>
    <w:rsid w:val="00556114"/>
    <w:pPr>
      <w:tabs>
        <w:tab w:val="center" w:pos="4252"/>
        <w:tab w:val="right" w:pos="8504"/>
      </w:tabs>
      <w:snapToGrid w:val="0"/>
    </w:pPr>
  </w:style>
  <w:style w:type="character" w:customStyle="1" w:styleId="ab">
    <w:name w:val="ヘッダー (文字)"/>
    <w:basedOn w:val="a0"/>
    <w:link w:val="aa"/>
    <w:uiPriority w:val="99"/>
    <w:rsid w:val="00556114"/>
  </w:style>
  <w:style w:type="paragraph" w:styleId="ac">
    <w:name w:val="footer"/>
    <w:basedOn w:val="a"/>
    <w:link w:val="ad"/>
    <w:uiPriority w:val="99"/>
    <w:unhideWhenUsed/>
    <w:rsid w:val="00556114"/>
    <w:pPr>
      <w:tabs>
        <w:tab w:val="center" w:pos="4252"/>
        <w:tab w:val="right" w:pos="8504"/>
      </w:tabs>
      <w:snapToGrid w:val="0"/>
    </w:pPr>
  </w:style>
  <w:style w:type="character" w:customStyle="1" w:styleId="ad">
    <w:name w:val="フッター (文字)"/>
    <w:basedOn w:val="a0"/>
    <w:link w:val="ac"/>
    <w:uiPriority w:val="99"/>
    <w:rsid w:val="0055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3</cp:revision>
  <dcterms:created xsi:type="dcterms:W3CDTF">2026-02-12T05:02:00Z</dcterms:created>
  <dcterms:modified xsi:type="dcterms:W3CDTF">2026-02-13T01:17:00Z</dcterms:modified>
</cp:coreProperties>
</file>